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88CA" w14:textId="720BE9EA" w:rsidR="00075F90" w:rsidRPr="00075F90" w:rsidRDefault="00075F90" w:rsidP="00075F9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PRZEDMIOTOWY SYSTEM OCENIANIA Z JĘZYKA 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MNIEJSZOŚCI NARODOWEJ </w:t>
      </w: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NIEMIECKIEGO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.</w:t>
      </w:r>
    </w:p>
    <w:p w14:paraId="4D9A875F" w14:textId="77777777" w:rsidR="00075F90" w:rsidRPr="00075F90" w:rsidRDefault="00075F90" w:rsidP="00075F9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14:paraId="3C48271F" w14:textId="77777777" w:rsidR="00075F90" w:rsidRPr="00075F90" w:rsidRDefault="00075F90" w:rsidP="00075F9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14:paraId="3711A169" w14:textId="11FADDEB" w:rsidR="00075F90" w:rsidRPr="00075F90" w:rsidRDefault="00075F90" w:rsidP="00075F90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DIAGNOZA WSTĘPNA UCZNIA W KLASIE  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4,5,6</w:t>
      </w: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 .</w:t>
      </w:r>
    </w:p>
    <w:p w14:paraId="3A6A081F" w14:textId="77777777" w:rsidR="00075F90" w:rsidRPr="00075F90" w:rsidRDefault="00075F90" w:rsidP="00075F9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Umiejętności uczniów sprawdzane są na pierwszych trzech godzinach lekcyjnych i polegają na prowadzeniu na pierwszej godzinie dialogu zawierającego podstawowe wiadomości leksykalne przerobione w szkole podstawowej. Poprzez swobodną rozmowę można się zorientować czy uczeń poprawnie wymawia, akcentuje i stosuje zasady gramatyczne a także na jaką skalę ma opanowane słownictwo.</w:t>
      </w:r>
    </w:p>
    <w:p w14:paraId="10C651F9" w14:textId="77777777" w:rsidR="00075F90" w:rsidRPr="00075F90" w:rsidRDefault="00075F90" w:rsidP="00075F9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14:paraId="23438697" w14:textId="77777777" w:rsidR="00075F90" w:rsidRPr="00075F90" w:rsidRDefault="00075F90" w:rsidP="00075F90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WYMAGANIA PROGRAMOWE Z JĘZYKA NIEMIECKIEGO</w:t>
      </w:r>
    </w:p>
    <w:p w14:paraId="708F0D1E" w14:textId="77777777" w:rsidR="00075F90" w:rsidRPr="00075F90" w:rsidRDefault="00075F90" w:rsidP="00075F9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 Z wymaganiami programowymi zarówno uczniowie jak i rodzice zostają zapoznani na początku każdego roku szkolnego i mają możliwość wglądu w każdej chwili.</w:t>
      </w:r>
    </w:p>
    <w:p w14:paraId="3AF735EE" w14:textId="77777777" w:rsidR="00075F90" w:rsidRPr="00075F90" w:rsidRDefault="00075F90" w:rsidP="00075F9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14:paraId="38DCB305" w14:textId="77777777" w:rsidR="00075F90" w:rsidRPr="00075F90" w:rsidRDefault="00075F90" w:rsidP="00075F90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FORMY AKTYWNOŚCI PODLEGAJĄCE OCENIE</w:t>
      </w:r>
    </w:p>
    <w:p w14:paraId="05CC8C34" w14:textId="77777777" w:rsidR="00075F90" w:rsidRPr="00075F90" w:rsidRDefault="00075F90" w:rsidP="00075F9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 xml:space="preserve"> Uczniowie mogą się wykazać:</w:t>
      </w:r>
    </w:p>
    <w:p w14:paraId="132B6203" w14:textId="77777777" w:rsidR="00075F90" w:rsidRPr="00075F90" w:rsidRDefault="00075F90" w:rsidP="00075F90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aktywnością na lekcji,</w:t>
      </w:r>
    </w:p>
    <w:p w14:paraId="025BCCA2" w14:textId="77777777" w:rsidR="00075F90" w:rsidRPr="00075F90" w:rsidRDefault="00075F90" w:rsidP="00075F90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dodatkowym zadaniem domowym,</w:t>
      </w:r>
    </w:p>
    <w:p w14:paraId="16C61787" w14:textId="77777777" w:rsidR="00075F90" w:rsidRPr="00075F90" w:rsidRDefault="00075F90" w:rsidP="00075F90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ciekawie odrobionym zadaniem domowym,</w:t>
      </w:r>
    </w:p>
    <w:p w14:paraId="4881641F" w14:textId="77777777" w:rsidR="00075F90" w:rsidRPr="00075F90" w:rsidRDefault="00075F90" w:rsidP="00075F90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prowadzonymi dialogami,</w:t>
      </w:r>
    </w:p>
    <w:p w14:paraId="26EACE15" w14:textId="77777777" w:rsidR="00075F90" w:rsidRPr="00075F90" w:rsidRDefault="00075F90" w:rsidP="00075F90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pracą w grupach,</w:t>
      </w:r>
    </w:p>
    <w:p w14:paraId="18F0C6C9" w14:textId="77777777" w:rsidR="00075F90" w:rsidRPr="00075F90" w:rsidRDefault="00075F90" w:rsidP="00075F90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pracą nad projektem,</w:t>
      </w:r>
    </w:p>
    <w:p w14:paraId="6806C79D" w14:textId="77777777" w:rsidR="00075F90" w:rsidRPr="00075F90" w:rsidRDefault="00075F90" w:rsidP="00075F90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wykonaniem plakatu, collage’u,</w:t>
      </w:r>
    </w:p>
    <w:p w14:paraId="0521BF35" w14:textId="77777777" w:rsidR="00075F90" w:rsidRPr="00075F90" w:rsidRDefault="00075F90" w:rsidP="00075F90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przedstawieniem scenki teatralnej lub rodzajowej,</w:t>
      </w:r>
    </w:p>
    <w:p w14:paraId="7AB0F957" w14:textId="6502F553" w:rsidR="00075F90" w:rsidRPr="00075F90" w:rsidRDefault="00075F90" w:rsidP="00075F90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uczestnictwem w konkursach przedmiotowym, recytatorskim.</w:t>
      </w:r>
    </w:p>
    <w:p w14:paraId="725A7B6F" w14:textId="77777777" w:rsidR="00075F90" w:rsidRPr="00075F90" w:rsidRDefault="00075F90" w:rsidP="00075F9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14:paraId="143E42D8" w14:textId="77777777" w:rsidR="00075F90" w:rsidRPr="00075F90" w:rsidRDefault="00075F90" w:rsidP="00075F90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METODY I ZASADY SPRAWDZANIA UMIEJĘTNOŚCI I WIADOMOŚCI</w:t>
      </w:r>
    </w:p>
    <w:p w14:paraId="33971324" w14:textId="77777777" w:rsidR="00075F90" w:rsidRPr="00075F90" w:rsidRDefault="00075F90" w:rsidP="00075F9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Uczniowie są oceniani z prac klasowych, pisemnych i ustnych odpowiedzi, prac domowych, prac długoterminowych (plakaty, sprawozdania, projekty) oraz z aktywności.</w:t>
      </w:r>
    </w:p>
    <w:p w14:paraId="45C6082C" w14:textId="77777777" w:rsidR="00075F90" w:rsidRPr="00075F90" w:rsidRDefault="00075F90" w:rsidP="00075F90">
      <w:pPr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W ciągu roku szkolnego przeprowadzane są cztery lub sześć prac klasowych czyli dwie lub trzy na jeden semestr, które są zapowiedziane co najmniej z tygodniowym wyprzedzeniem i poprzedzone godziną powtórzeniową.</w:t>
      </w:r>
    </w:p>
    <w:p w14:paraId="59344D62" w14:textId="77777777" w:rsidR="00075F90" w:rsidRPr="00075F90" w:rsidRDefault="00075F90" w:rsidP="00075F90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Prace klasowe obejmują  sprawdzenie czterech rodzajów umiejętności:</w:t>
      </w:r>
    </w:p>
    <w:p w14:paraId="46899ACB" w14:textId="77777777" w:rsidR="00075F90" w:rsidRDefault="00075F90" w:rsidP="00075F90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rozumienia ze słuchu, rozumienia czytanego tekstu, wypowiedź pisemną i część gramatyczną (zadania).</w:t>
      </w:r>
    </w:p>
    <w:p w14:paraId="18197FA3" w14:textId="77777777" w:rsidR="009A6F64" w:rsidRDefault="009A6F64" w:rsidP="00075F90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14:paraId="7B11A4A0" w14:textId="77777777" w:rsidR="009A6F64" w:rsidRPr="00075F90" w:rsidRDefault="009A6F64" w:rsidP="00075F90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14:paraId="280430B2" w14:textId="77777777" w:rsidR="00075F90" w:rsidRPr="00075F90" w:rsidRDefault="00075F90" w:rsidP="00075F90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lastRenderedPageBreak/>
        <w:t>Oceny z prac klasowych:</w:t>
      </w:r>
    </w:p>
    <w:p w14:paraId="43CCD310" w14:textId="7416E65A" w:rsidR="00075F90" w:rsidRPr="00075F90" w:rsidRDefault="00075F90" w:rsidP="00075F90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-celujący – 100% - 9</w:t>
      </w:r>
      <w:r w:rsidR="009A6F64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8</w:t>
      </w: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%</w:t>
      </w:r>
    </w:p>
    <w:p w14:paraId="23C9E1B5" w14:textId="4CD13AB7" w:rsidR="00075F90" w:rsidRPr="00075F90" w:rsidRDefault="00075F90" w:rsidP="00075F90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- bdb -   9</w:t>
      </w:r>
      <w:r w:rsidR="009A6F64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7</w:t>
      </w: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% - </w:t>
      </w:r>
      <w:r w:rsidR="009A6F64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91</w:t>
      </w: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% </w:t>
      </w:r>
    </w:p>
    <w:p w14:paraId="12E4AEE1" w14:textId="069B5983" w:rsidR="00075F90" w:rsidRPr="00075F90" w:rsidRDefault="00075F90" w:rsidP="00075F90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- db – </w:t>
      </w:r>
      <w:r w:rsidR="00C32D3A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90</w:t>
      </w: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 – 7</w:t>
      </w:r>
      <w:r w:rsidR="00C32D3A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6</w:t>
      </w: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% </w:t>
      </w:r>
    </w:p>
    <w:p w14:paraId="6A15A435" w14:textId="0C7E644E" w:rsidR="00075F90" w:rsidRPr="00075F90" w:rsidRDefault="00075F90" w:rsidP="00075F90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- dst – 7</w:t>
      </w:r>
      <w:r w:rsidR="00C32D3A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5</w:t>
      </w: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 – 51% </w:t>
      </w:r>
    </w:p>
    <w:p w14:paraId="5B49877A" w14:textId="77777777" w:rsidR="00075F90" w:rsidRPr="009A6F64" w:rsidRDefault="00075F90" w:rsidP="00075F90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A6F64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-dop – 50 – 31%</w:t>
      </w:r>
    </w:p>
    <w:p w14:paraId="2EDF47AF" w14:textId="77777777" w:rsidR="00075F90" w:rsidRPr="009A6F64" w:rsidRDefault="00075F90" w:rsidP="00075F90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A6F64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- ndst – 30%-0% </w:t>
      </w:r>
    </w:p>
    <w:p w14:paraId="46CDE1C9" w14:textId="77777777" w:rsidR="00075F90" w:rsidRPr="00075F90" w:rsidRDefault="00075F90" w:rsidP="00075F90">
      <w:pPr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Odpowiedzi pisemne – kartkówki z ostatnich dwóch, trzech lekcji zawierające słownictwo lub ćwiczenia gramatyczne, w każdym dziale jedna lub dwie,</w:t>
      </w:r>
    </w:p>
    <w:p w14:paraId="635BB45C" w14:textId="77777777" w:rsidR="00075F90" w:rsidRPr="00075F90" w:rsidRDefault="00075F90" w:rsidP="00075F90">
      <w:pPr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Odpowiedzi ustne – dialogi, opowiadania, czytanie i tłumaczenie.</w:t>
      </w:r>
    </w:p>
    <w:p w14:paraId="50230D2E" w14:textId="77777777" w:rsidR="00075F90" w:rsidRPr="00075F90" w:rsidRDefault="00075F90" w:rsidP="00075F90">
      <w:pPr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Prace domowe – w zależności od rodzaju pracy (w przypadku krótkiej pracy –plus, w przypadku długiej pracy pisemnej: wypracowania – ocena).</w:t>
      </w:r>
    </w:p>
    <w:p w14:paraId="6BBD7CCB" w14:textId="77777777" w:rsidR="00075F90" w:rsidRPr="00075F90" w:rsidRDefault="00075F90" w:rsidP="00075F90">
      <w:pPr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Prace długoterminowe – jedna na semestr.</w:t>
      </w:r>
    </w:p>
    <w:p w14:paraId="5F6964D7" w14:textId="77777777" w:rsidR="00075F90" w:rsidRPr="00075F90" w:rsidRDefault="00075F90" w:rsidP="00075F90">
      <w:pPr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Aktywność :</w:t>
      </w:r>
    </w:p>
    <w:p w14:paraId="694E77ED" w14:textId="77777777" w:rsidR="00075F90" w:rsidRPr="00075F90" w:rsidRDefault="00075F90" w:rsidP="00075F90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czynny udział w lekcji, odrobione zadanie domowe:</w:t>
      </w:r>
    </w:p>
    <w:p w14:paraId="025BA78D" w14:textId="77777777" w:rsidR="00075F90" w:rsidRPr="00075F90" w:rsidRDefault="00075F90" w:rsidP="00075F9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6 plusów – cel; 5 plusów – bdb; 4 plusy – db; 3 plusy – dst; 2 plusy – dop</w:t>
      </w:r>
    </w:p>
    <w:p w14:paraId="113787A5" w14:textId="77777777" w:rsidR="00075F90" w:rsidRPr="00075F90" w:rsidRDefault="00075F90" w:rsidP="00075F90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za brak zadania domowego, notatki z lekcji, zeszytu ćw. wystawiane są minusy: 3 minusy – ndst, 2 minusy – dop, 1 minus – dost.</w:t>
      </w:r>
    </w:p>
    <w:p w14:paraId="1A5B79FF" w14:textId="77777777" w:rsidR="00075F90" w:rsidRPr="00075F90" w:rsidRDefault="00075F90" w:rsidP="00075F9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14:paraId="4263E6D5" w14:textId="77777777" w:rsidR="00075F90" w:rsidRPr="00075F90" w:rsidRDefault="00075F90" w:rsidP="00075F90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SPOSOBY POPRAWY OCENY NIEDOSTATECZNEJ</w:t>
      </w:r>
    </w:p>
    <w:p w14:paraId="0D9B3FE4" w14:textId="77777777" w:rsidR="00075F90" w:rsidRPr="00075F90" w:rsidRDefault="00075F90" w:rsidP="00075F9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Uczeń może poprawić ocenę niedostateczną pisemnie lub ustnie. Zazwyczaj pracę klasową poprawia pisemnie do dwóch tygodni po otrzymaniu oceny ndst. W przypadku wypowiedzi pisemnej lub ustnej do tygodnia. Jeżeli nie poprawił swoich ocen i grozi mu ocena ndst na semestr lub koniec roku szkolnego to nauczyciel wyznacza mu zagadnienia, które powinien opanować ażeby otrzymać pozytywną ocenę końcową.</w:t>
      </w:r>
    </w:p>
    <w:p w14:paraId="17EEBE62" w14:textId="77777777" w:rsidR="00075F90" w:rsidRPr="00075F90" w:rsidRDefault="00075F90" w:rsidP="00075F9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14:paraId="3D0A840D" w14:textId="77777777" w:rsidR="00075F90" w:rsidRPr="00075F90" w:rsidRDefault="00075F90" w:rsidP="00075F90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SPOSOBY GROMADZENIA I PRZEKAZANIA INFORMACJI O UCZNIU</w:t>
      </w:r>
    </w:p>
    <w:p w14:paraId="5778C761" w14:textId="77777777" w:rsidR="00075F90" w:rsidRPr="00075F90" w:rsidRDefault="00075F90" w:rsidP="00075F9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75F90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Wszystkie prace pisemne są przechowywane przez nauczyciela i są dostępne dla rodziców. W przypadku wypowiedzi pisemnych lub ustnych oceny są zapisywane do zeszytu przedmiotowego ucznia i dzienniczka. Informacje na temat ucznia przekazywane są rodzicom na zebraniu rodziców lub ustalonym wcześniej dniu poprzez indywidualną rozmowę nauczyciela z uczniem.  </w:t>
      </w:r>
    </w:p>
    <w:p w14:paraId="4F85BA37" w14:textId="77777777" w:rsidR="00075F90" w:rsidRPr="00075F90" w:rsidRDefault="00075F90" w:rsidP="00075F9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14:paraId="698BECA3" w14:textId="77777777" w:rsidR="00306727" w:rsidRDefault="00306727"/>
    <w:sectPr w:rsidR="0030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0360"/>
    <w:multiLevelType w:val="multilevel"/>
    <w:tmpl w:val="4A308402"/>
    <w:styleLink w:val="WW8Num1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73AF553F"/>
    <w:multiLevelType w:val="multilevel"/>
    <w:tmpl w:val="1F708FC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1557622147">
    <w:abstractNumId w:val="0"/>
  </w:num>
  <w:num w:numId="2" w16cid:durableId="1939176001">
    <w:abstractNumId w:val="1"/>
  </w:num>
  <w:num w:numId="3" w16cid:durableId="477069090">
    <w:abstractNumId w:val="1"/>
    <w:lvlOverride w:ilvl="0">
      <w:startOverride w:val="1"/>
    </w:lvlOverride>
  </w:num>
  <w:num w:numId="4" w16cid:durableId="549537997">
    <w:abstractNumId w:val="0"/>
  </w:num>
  <w:num w:numId="5" w16cid:durableId="213498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90"/>
    <w:rsid w:val="00075F90"/>
    <w:rsid w:val="00306727"/>
    <w:rsid w:val="009A6F64"/>
    <w:rsid w:val="00C32D3A"/>
    <w:rsid w:val="00D1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F778"/>
  <w15:chartTrackingRefBased/>
  <w15:docId w15:val="{C14D3003-31E0-4514-A693-016BEFE2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075F90"/>
    <w:pPr>
      <w:numPr>
        <w:numId w:val="1"/>
      </w:numPr>
    </w:pPr>
  </w:style>
  <w:style w:type="numbering" w:customStyle="1" w:styleId="WW8Num3">
    <w:name w:val="WW8Num3"/>
    <w:basedOn w:val="Bezlisty"/>
    <w:rsid w:val="00075F9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6923F94ED30443877845D606403B4C" ma:contentTypeVersion="11" ma:contentTypeDescription="Utwórz nowy dokument." ma:contentTypeScope="" ma:versionID="107082cb21e487ce7f524ff048bcf2a6">
  <xsd:schema xmlns:xsd="http://www.w3.org/2001/XMLSchema" xmlns:xs="http://www.w3.org/2001/XMLSchema" xmlns:p="http://schemas.microsoft.com/office/2006/metadata/properties" xmlns:ns3="965e878f-87d8-493d-91d2-76fc2cc57ebf" xmlns:ns4="6e1ffc40-8c75-4f0d-a7e0-0d9dc43fd341" targetNamespace="http://schemas.microsoft.com/office/2006/metadata/properties" ma:root="true" ma:fieldsID="c69403447e0012c4316f616d06d65d0c" ns3:_="" ns4:_="">
    <xsd:import namespace="965e878f-87d8-493d-91d2-76fc2cc57ebf"/>
    <xsd:import namespace="6e1ffc40-8c75-4f0d-a7e0-0d9dc43fd3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878f-87d8-493d-91d2-76fc2cc57e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ffc40-8c75-4f0d-a7e0-0d9dc43fd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E780E-6A94-4D44-94F4-ADC2802AC7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4EBCD2-DEBC-4EEF-9A95-ED828DF54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e878f-87d8-493d-91d2-76fc2cc57ebf"/>
    <ds:schemaRef ds:uri="6e1ffc40-8c75-4f0d-a7e0-0d9dc43fd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26BC80-457C-47FB-A3B1-B7279553C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Krafczyk</dc:creator>
  <cp:keywords/>
  <dc:description/>
  <cp:lastModifiedBy>Sylwia Krafczyk</cp:lastModifiedBy>
  <cp:revision>4</cp:revision>
  <dcterms:created xsi:type="dcterms:W3CDTF">2021-09-12T17:39:00Z</dcterms:created>
  <dcterms:modified xsi:type="dcterms:W3CDTF">2022-09-03T17:19:00Z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0x010100556923F94ED30443877845D606403B4C</vt:lpwstr>
  </property>
</Properties>
</file>